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CC60" w14:textId="79488785" w:rsidR="00C10363" w:rsidRDefault="00F843FA" w:rsidP="002C26F1">
      <w:pPr>
        <w:tabs>
          <w:tab w:val="left" w:pos="180"/>
        </w:tabs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82E42" wp14:editId="55F6DB4D">
                <wp:simplePos x="0" y="0"/>
                <wp:positionH relativeFrom="column">
                  <wp:posOffset>4114800</wp:posOffset>
                </wp:positionH>
                <wp:positionV relativeFrom="paragraph">
                  <wp:posOffset>-266700</wp:posOffset>
                </wp:positionV>
                <wp:extent cx="2257425" cy="1019175"/>
                <wp:effectExtent l="0" t="0" r="0" b="0"/>
                <wp:wrapNone/>
                <wp:docPr id="1366780981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6086E" w14:textId="77777777" w:rsidR="00F843FA" w:rsidRDefault="00F843FA" w:rsidP="00F843FA">
                            <w:pPr>
                              <w:pStyle w:val="TableParagraph"/>
                              <w:spacing w:line="252" w:lineRule="exact"/>
                            </w:pPr>
                          </w:p>
                          <w:p w14:paraId="61DE01E3" w14:textId="77777777" w:rsidR="00F843FA" w:rsidRDefault="00F843FA" w:rsidP="00F843FA">
                            <w:pPr>
                              <w:pStyle w:val="TableParagraph"/>
                              <w:spacing w:line="252" w:lineRule="exact"/>
                            </w:pPr>
                          </w:p>
                          <w:p w14:paraId="2878B1F6" w14:textId="77777777" w:rsidR="00B127F4" w:rsidRDefault="00B127F4" w:rsidP="00F843FA">
                            <w:pPr>
                              <w:pStyle w:val="TableParagraph"/>
                              <w:spacing w:line="252" w:lineRule="exact"/>
                            </w:pPr>
                          </w:p>
                          <w:p w14:paraId="57789428" w14:textId="5D6172A1" w:rsidR="00F843FA" w:rsidRPr="00B127F4" w:rsidRDefault="00F843FA" w:rsidP="00F843FA">
                            <w:pPr>
                              <w:pStyle w:val="TableParagraph"/>
                              <w:spacing w:line="252" w:lineRule="exact"/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</w:pPr>
                            <w:r w:rsidRPr="00B127F4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 xml:space="preserve">Κάλυμνος, </w:t>
                            </w:r>
                            <w:r w:rsidR="00865DF8" w:rsidRPr="00B127F4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1</w:t>
                            </w:r>
                            <w:r w:rsidR="00654366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2</w:t>
                            </w:r>
                            <w:r w:rsidRPr="00B127F4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/</w:t>
                            </w:r>
                            <w:r w:rsidR="00865DF8" w:rsidRPr="00B127F4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0</w:t>
                            </w:r>
                            <w:r w:rsidRPr="00B127F4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2/202</w:t>
                            </w:r>
                            <w:r w:rsidR="00865DF8" w:rsidRPr="00B127F4"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el-GR"/>
                              </w:rPr>
                              <w:t>5</w:t>
                            </w:r>
                          </w:p>
                          <w:p w14:paraId="6A3DD1A8" w14:textId="73D923D3" w:rsidR="00F843FA" w:rsidRDefault="00F843FA" w:rsidP="00F843FA">
                            <w:r w:rsidRPr="00B127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Αριθμ.</w:t>
                            </w:r>
                            <w:r w:rsidR="00736511" w:rsidRPr="00B127F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127F4">
                              <w:rPr>
                                <w:bCs/>
                                <w:sz w:val="22"/>
                                <w:szCs w:val="22"/>
                              </w:rPr>
                              <w:t>Πρωτ</w:t>
                            </w:r>
                            <w:r>
                              <w:t>: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 w:rsidR="00336314">
                              <w:rPr>
                                <w:spacing w:val="56"/>
                              </w:rPr>
                              <w:t>2381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182E4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24pt;margin-top:-21pt;width:177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" filled="f" stroked="f" strokeweight=".5pt">
                <v:textbox>
                  <w:txbxContent>
                    <w:p w14:paraId="5296086E" w14:textId="77777777" w:rsidR="00F843FA" w:rsidRDefault="00F843FA" w:rsidP="00F843FA">
                      <w:pPr>
                        <w:pStyle w:val="TableParagraph"/>
                        <w:spacing w:line="252" w:lineRule="exact"/>
                      </w:pPr>
                    </w:p>
                    <w:p w14:paraId="61DE01E3" w14:textId="77777777" w:rsidR="00F843FA" w:rsidRDefault="00F843FA" w:rsidP="00F843FA">
                      <w:pPr>
                        <w:pStyle w:val="TableParagraph"/>
                        <w:spacing w:line="252" w:lineRule="exact"/>
                      </w:pPr>
                    </w:p>
                    <w:p w14:paraId="2878B1F6" w14:textId="77777777" w:rsidR="00B127F4" w:rsidRDefault="00B127F4" w:rsidP="00F843FA">
                      <w:pPr>
                        <w:pStyle w:val="TableParagraph"/>
                        <w:spacing w:line="252" w:lineRule="exact"/>
                      </w:pPr>
                    </w:p>
                    <w:p w14:paraId="57789428" w14:textId="5D6172A1" w:rsidR="00F843FA" w:rsidRPr="00B127F4" w:rsidRDefault="00F843FA" w:rsidP="00F843FA">
                      <w:pPr>
                        <w:pStyle w:val="TableParagraph"/>
                        <w:spacing w:line="252" w:lineRule="exact"/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</w:pPr>
                      <w:r w:rsidRPr="00B127F4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 xml:space="preserve">Κάλυμνος, </w:t>
                      </w:r>
                      <w:r w:rsidR="00865DF8" w:rsidRPr="00B127F4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1</w:t>
                      </w:r>
                      <w:r w:rsidR="00654366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2</w:t>
                      </w:r>
                      <w:r w:rsidRPr="00B127F4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/</w:t>
                      </w:r>
                      <w:r w:rsidR="00865DF8" w:rsidRPr="00B127F4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0</w:t>
                      </w:r>
                      <w:r w:rsidRPr="00B127F4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2/202</w:t>
                      </w:r>
                      <w:r w:rsidR="00865DF8" w:rsidRPr="00B127F4">
                        <w:rPr>
                          <w:rFonts w:ascii="Times New Roman" w:eastAsia="Times New Roman" w:hAnsi="Times New Roman" w:cs="Times New Roman"/>
                          <w:bCs/>
                          <w:lang w:eastAsia="el-GR"/>
                        </w:rPr>
                        <w:t>5</w:t>
                      </w:r>
                    </w:p>
                    <w:p w14:paraId="6A3DD1A8" w14:textId="73D923D3" w:rsidR="00F843FA" w:rsidRDefault="00F843FA" w:rsidP="00F843FA">
                      <w:r w:rsidRPr="00B127F4">
                        <w:rPr>
                          <w:bCs/>
                          <w:sz w:val="22"/>
                          <w:szCs w:val="22"/>
                        </w:rPr>
                        <w:t xml:space="preserve">   Αριθμ.</w:t>
                      </w:r>
                      <w:r w:rsidR="00736511" w:rsidRPr="00B127F4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127F4">
                        <w:rPr>
                          <w:bCs/>
                          <w:sz w:val="22"/>
                          <w:szCs w:val="22"/>
                        </w:rPr>
                        <w:t>Πρωτ</w:t>
                      </w:r>
                      <w:r>
                        <w:t>: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 w:rsidR="00336314">
                        <w:rPr>
                          <w:spacing w:val="56"/>
                        </w:rPr>
                        <w:t>2381</w:t>
                      </w:r>
                    </w:p>
                  </w:txbxContent>
                </v:textbox>
              </v:shape>
            </w:pict>
          </mc:Fallback>
        </mc:AlternateContent>
      </w:r>
      <w:r w:rsidR="005716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5B19E" wp14:editId="184E9367">
                <wp:simplePos x="0" y="0"/>
                <wp:positionH relativeFrom="column">
                  <wp:posOffset>238125</wp:posOffset>
                </wp:positionH>
                <wp:positionV relativeFrom="paragraph">
                  <wp:posOffset>-342900</wp:posOffset>
                </wp:positionV>
                <wp:extent cx="1012825" cy="883285"/>
                <wp:effectExtent l="0" t="0" r="0" b="2540"/>
                <wp:wrapNone/>
                <wp:docPr id="90711926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785CA" w14:textId="384C7C62" w:rsidR="002C26F1" w:rsidRDefault="00085AAC" w:rsidP="002C26F1">
                            <w:pPr>
                              <w:jc w:val="center"/>
                            </w:pPr>
                            <w:r>
                              <w:object w:dxaOrig="5399" w:dyaOrig="5131" w14:anchorId="744385B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6pt;height:38.25pt">
                                  <v:imagedata r:id="rId4" o:title=""/>
                                </v:shape>
                                <o:OLEObject Type="Embed" ProgID="PBrush" ShapeID="_x0000_i1026" DrawAspect="Content" ObjectID="_1800864529" r:id="rId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B19E" id="Text Box 10" o:spid="_x0000_s1027" type="#_x0000_t202" style="position:absolute;left:0;text-align:left;margin-left:18.75pt;margin-top:-27pt;width:79.75pt;height:69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" stroked="f">
                <v:textbox style="mso-fit-shape-to-text:t">
                  <w:txbxContent>
                    <w:p w14:paraId="1D7785CA" w14:textId="384C7C62" w:rsidR="002C26F1" w:rsidRDefault="00085AAC" w:rsidP="002C26F1">
                      <w:pPr>
                        <w:jc w:val="center"/>
                      </w:pPr>
                      <w:r>
                        <w:object w:dxaOrig="5399" w:dyaOrig="5131" w14:anchorId="744385B1">
                          <v:shape id="_x0000_i1026" type="#_x0000_t75" style="width:45.6pt;height:38.25pt">
                            <v:imagedata r:id="rId4" o:title=""/>
                          </v:shape>
                          <o:OLEObject Type="Embed" ProgID="PBrush" ShapeID="_x0000_i1026" DrawAspect="Content" ObjectID="_1800864529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C26F1">
        <w:rPr>
          <w:sz w:val="20"/>
        </w:rPr>
        <w:t xml:space="preserve">      </w:t>
      </w:r>
    </w:p>
    <w:p w14:paraId="6E83F399" w14:textId="77777777" w:rsidR="00085AAC" w:rsidRDefault="00085AAC" w:rsidP="002C26F1">
      <w:pPr>
        <w:tabs>
          <w:tab w:val="left" w:pos="180"/>
        </w:tabs>
        <w:jc w:val="both"/>
        <w:rPr>
          <w:sz w:val="20"/>
        </w:rPr>
      </w:pPr>
    </w:p>
    <w:tbl>
      <w:tblPr>
        <w:tblStyle w:val="a6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</w:tblGrid>
      <w:tr w:rsidR="00736511" w14:paraId="7412C2E1" w14:textId="77777777" w:rsidTr="00736511">
        <w:tc>
          <w:tcPr>
            <w:tcW w:w="3545" w:type="dxa"/>
          </w:tcPr>
          <w:p w14:paraId="29A32D6F" w14:textId="43870E1C" w:rsidR="00736511" w:rsidRPr="00736511" w:rsidRDefault="00736511" w:rsidP="00736511">
            <w:pPr>
              <w:rPr>
                <w:bCs/>
                <w:sz w:val="22"/>
                <w:szCs w:val="22"/>
              </w:rPr>
            </w:pPr>
            <w:r w:rsidRPr="00736511">
              <w:rPr>
                <w:bCs/>
                <w:sz w:val="22"/>
                <w:szCs w:val="22"/>
              </w:rPr>
              <w:t>ΕΛΛΗΝΙΚΗ  ΔΗΜΟΚΡΑΤΙΑ</w:t>
            </w:r>
          </w:p>
        </w:tc>
      </w:tr>
      <w:tr w:rsidR="00736511" w14:paraId="2136FFAE" w14:textId="77777777" w:rsidTr="00736511">
        <w:tc>
          <w:tcPr>
            <w:tcW w:w="3545" w:type="dxa"/>
          </w:tcPr>
          <w:p w14:paraId="0ECB1D7D" w14:textId="6343E406" w:rsidR="00736511" w:rsidRPr="00736511" w:rsidRDefault="00736511" w:rsidP="00736511">
            <w:pPr>
              <w:rPr>
                <w:bCs/>
                <w:sz w:val="22"/>
                <w:szCs w:val="22"/>
              </w:rPr>
            </w:pPr>
            <w:r w:rsidRPr="00736511">
              <w:rPr>
                <w:bCs/>
                <w:sz w:val="22"/>
                <w:szCs w:val="22"/>
              </w:rPr>
              <w:t>ΠΕΡΙΦΕΡΕΙΑ ΝΟΤΙΟΥ ΑΙΓΑΙΟΥ</w:t>
            </w:r>
          </w:p>
        </w:tc>
      </w:tr>
      <w:tr w:rsidR="00736511" w14:paraId="2CF7C9BC" w14:textId="77777777" w:rsidTr="00736511">
        <w:tc>
          <w:tcPr>
            <w:tcW w:w="3545" w:type="dxa"/>
          </w:tcPr>
          <w:p w14:paraId="55FB83B0" w14:textId="2FFE490F" w:rsidR="00736511" w:rsidRPr="00736511" w:rsidRDefault="00736511" w:rsidP="00736511">
            <w:pPr>
              <w:rPr>
                <w:bCs/>
                <w:sz w:val="22"/>
                <w:szCs w:val="22"/>
              </w:rPr>
            </w:pPr>
            <w:r w:rsidRPr="00736511">
              <w:rPr>
                <w:bCs/>
                <w:sz w:val="22"/>
                <w:szCs w:val="22"/>
              </w:rPr>
              <w:t>ΔΗΜΟΣ ΚΑΛΥΜΝΙΩΝ</w:t>
            </w:r>
          </w:p>
        </w:tc>
      </w:tr>
    </w:tbl>
    <w:p w14:paraId="40AEB1FE" w14:textId="77777777" w:rsidR="00C10363" w:rsidRPr="009F60D1" w:rsidRDefault="00C10363" w:rsidP="002C26F1">
      <w:pPr>
        <w:rPr>
          <w:rFonts w:ascii="Arial" w:hAnsi="Arial" w:cs="Arial"/>
          <w:sz w:val="22"/>
          <w:szCs w:val="22"/>
        </w:rPr>
      </w:pPr>
    </w:p>
    <w:p w14:paraId="44CF2600" w14:textId="6B6658BE" w:rsidR="00A960E2" w:rsidRPr="00A960E2" w:rsidRDefault="00B127F4" w:rsidP="00B127F4">
      <w:pPr>
        <w:framePr w:w="4426" w:hSpace="180" w:wrap="around" w:vAnchor="text" w:hAnchor="page" w:x="961" w:y="11"/>
        <w:widowControl w:val="0"/>
        <w:autoSpaceDE w:val="0"/>
        <w:autoSpaceDN w:val="0"/>
        <w:ind w:right="1613"/>
        <w:suppressOverlap/>
        <w:rPr>
          <w:rFonts w:ascii="Arial" w:eastAsia="Arial" w:hAnsi="Arial" w:cs="Arial"/>
          <w:b/>
          <w:sz w:val="18"/>
          <w:szCs w:val="22"/>
          <w:lang w:eastAsia="en-US"/>
        </w:rPr>
      </w:pPr>
      <w:r>
        <w:rPr>
          <w:rFonts w:ascii="Arial" w:eastAsia="Arial" w:hAnsi="Arial" w:cs="Arial"/>
          <w:b/>
          <w:sz w:val="18"/>
          <w:szCs w:val="22"/>
          <w:lang w:eastAsia="en-US"/>
        </w:rPr>
        <w:t xml:space="preserve">ΑΥΤΟΤΕΛΕΣ </w:t>
      </w:r>
      <w:r w:rsidR="00A960E2" w:rsidRPr="00A960E2">
        <w:rPr>
          <w:rFonts w:ascii="Arial" w:eastAsia="Arial" w:hAnsi="Arial" w:cs="Arial"/>
          <w:b/>
          <w:sz w:val="18"/>
          <w:szCs w:val="22"/>
          <w:lang w:eastAsia="en-US"/>
        </w:rPr>
        <w:t xml:space="preserve">ΤΜΗΜΑ ΠΑΙΔΕΙΑΣ, ΔΙΑ </w:t>
      </w:r>
      <w:r>
        <w:rPr>
          <w:rFonts w:ascii="Arial" w:eastAsia="Arial" w:hAnsi="Arial" w:cs="Arial"/>
          <w:b/>
          <w:sz w:val="18"/>
          <w:szCs w:val="22"/>
          <w:lang w:eastAsia="en-US"/>
        </w:rPr>
        <w:t>Β</w:t>
      </w:r>
      <w:r w:rsidR="00A960E2" w:rsidRPr="00A960E2">
        <w:rPr>
          <w:rFonts w:ascii="Arial" w:eastAsia="Arial" w:hAnsi="Arial" w:cs="Arial"/>
          <w:b/>
          <w:sz w:val="18"/>
          <w:szCs w:val="22"/>
          <w:lang w:eastAsia="en-US"/>
        </w:rPr>
        <w:t xml:space="preserve">ΙΟΥ ΜΑΘΗΣΗΣ, </w:t>
      </w:r>
    </w:p>
    <w:p w14:paraId="0BCD08C5" w14:textId="77777777" w:rsidR="00B127F4" w:rsidRDefault="00A960E2" w:rsidP="00B127F4">
      <w:pPr>
        <w:framePr w:w="4426" w:hSpace="180" w:wrap="around" w:vAnchor="text" w:hAnchor="page" w:x="961" w:y="11"/>
        <w:suppressOverlap/>
        <w:rPr>
          <w:bCs/>
          <w:sz w:val="22"/>
          <w:szCs w:val="22"/>
        </w:rPr>
      </w:pPr>
      <w:r w:rsidRPr="00A960E2">
        <w:rPr>
          <w:b/>
          <w:sz w:val="18"/>
          <w:szCs w:val="22"/>
          <w:lang w:eastAsia="en-US"/>
        </w:rPr>
        <w:t>ΠΟΛΙΤΙΣΜΟΥ ΚΑΙ ΑΘΛΗΤΙΣΜΟΥ</w:t>
      </w:r>
      <w:r w:rsidRPr="00085AAC">
        <w:rPr>
          <w:bCs/>
          <w:sz w:val="22"/>
          <w:szCs w:val="22"/>
        </w:rPr>
        <w:t xml:space="preserve"> </w:t>
      </w:r>
    </w:p>
    <w:p w14:paraId="71499B33" w14:textId="07881CFF" w:rsidR="00085AAC" w:rsidRPr="00085AAC" w:rsidRDefault="00085AAC" w:rsidP="00B127F4">
      <w:pPr>
        <w:framePr w:w="4426" w:hSpace="180" w:wrap="around" w:vAnchor="text" w:hAnchor="page" w:x="961" w:y="11"/>
        <w:suppressOverlap/>
        <w:rPr>
          <w:bCs/>
          <w:sz w:val="22"/>
          <w:szCs w:val="22"/>
        </w:rPr>
      </w:pPr>
      <w:r w:rsidRPr="00085AAC">
        <w:rPr>
          <w:bCs/>
          <w:sz w:val="22"/>
          <w:szCs w:val="22"/>
        </w:rPr>
        <w:t xml:space="preserve">Ταχ. Δ/νση: 852 00 Κάλυμνος                                                    </w:t>
      </w:r>
    </w:p>
    <w:p w14:paraId="2FD3F11C" w14:textId="664DA1CB" w:rsidR="00085AAC" w:rsidRPr="00085AAC" w:rsidRDefault="00085AAC" w:rsidP="00B127F4">
      <w:pPr>
        <w:framePr w:w="4426" w:hSpace="180" w:wrap="around" w:vAnchor="text" w:hAnchor="page" w:x="961" w:y="11"/>
        <w:suppressOverlap/>
        <w:rPr>
          <w:bCs/>
          <w:sz w:val="22"/>
          <w:szCs w:val="22"/>
        </w:rPr>
      </w:pPr>
      <w:r w:rsidRPr="00085AAC">
        <w:rPr>
          <w:bCs/>
          <w:sz w:val="22"/>
          <w:szCs w:val="22"/>
        </w:rPr>
        <w:t xml:space="preserve">Πληροφορ: Θεοφιλίδης Ιωάννης                                                               </w:t>
      </w:r>
    </w:p>
    <w:p w14:paraId="70D58321" w14:textId="77777777" w:rsidR="00085AAC" w:rsidRPr="00085AAC" w:rsidRDefault="00085AAC" w:rsidP="00B127F4">
      <w:pPr>
        <w:framePr w:w="4426" w:hSpace="180" w:wrap="around" w:vAnchor="text" w:hAnchor="page" w:x="961" w:y="11"/>
        <w:suppressOverlap/>
        <w:rPr>
          <w:bCs/>
          <w:sz w:val="22"/>
          <w:szCs w:val="22"/>
        </w:rPr>
      </w:pPr>
      <w:r w:rsidRPr="00085AAC">
        <w:rPr>
          <w:bCs/>
          <w:sz w:val="22"/>
          <w:szCs w:val="22"/>
        </w:rPr>
        <w:t xml:space="preserve">Τηλέφωνο: 2243360112                                                                   </w:t>
      </w:r>
      <w:r w:rsidRPr="00085AAC">
        <w:rPr>
          <w:rFonts w:ascii="UB-Helvetica" w:hAnsi="UB-Helvetica" w:cs="UB-Helvetica"/>
          <w:sz w:val="22"/>
          <w:szCs w:val="20"/>
          <w:lang w:eastAsia="ar-SA"/>
        </w:rPr>
        <w:t xml:space="preserve">  </w:t>
      </w:r>
    </w:p>
    <w:p w14:paraId="4A147F86" w14:textId="77777777" w:rsidR="00085AAC" w:rsidRPr="00085AAC" w:rsidRDefault="00085AAC" w:rsidP="00B127F4">
      <w:pPr>
        <w:framePr w:w="4426" w:hSpace="180" w:wrap="around" w:vAnchor="text" w:hAnchor="page" w:x="961" w:y="11"/>
        <w:suppressOverlap/>
        <w:rPr>
          <w:bCs/>
          <w:sz w:val="22"/>
          <w:szCs w:val="22"/>
        </w:rPr>
      </w:pPr>
      <w:r w:rsidRPr="00085AAC">
        <w:rPr>
          <w:bCs/>
          <w:sz w:val="22"/>
          <w:szCs w:val="22"/>
        </w:rPr>
        <w:t>Email:</w:t>
      </w:r>
      <w:r w:rsidRPr="00085AAC">
        <w:rPr>
          <w:bCs/>
          <w:sz w:val="22"/>
          <w:szCs w:val="22"/>
          <w:lang w:val="en-US"/>
        </w:rPr>
        <w:t>theofilidis</w:t>
      </w:r>
      <w:r w:rsidRPr="00085AAC">
        <w:rPr>
          <w:bCs/>
          <w:sz w:val="22"/>
          <w:szCs w:val="22"/>
        </w:rPr>
        <w:t>.</w:t>
      </w:r>
      <w:r w:rsidRPr="00085AAC">
        <w:rPr>
          <w:bCs/>
          <w:sz w:val="22"/>
          <w:szCs w:val="22"/>
          <w:lang w:val="en-US"/>
        </w:rPr>
        <w:t>ioannis</w:t>
      </w:r>
      <w:r w:rsidRPr="00085AAC">
        <w:rPr>
          <w:bCs/>
          <w:sz w:val="22"/>
          <w:szCs w:val="22"/>
        </w:rPr>
        <w:t>@</w:t>
      </w:r>
      <w:r w:rsidRPr="00085AAC">
        <w:rPr>
          <w:bCs/>
          <w:sz w:val="22"/>
          <w:szCs w:val="22"/>
          <w:lang w:val="en-US"/>
        </w:rPr>
        <w:t>kalymnos</w:t>
      </w:r>
      <w:r w:rsidRPr="00085AAC">
        <w:rPr>
          <w:bCs/>
          <w:sz w:val="22"/>
          <w:szCs w:val="22"/>
        </w:rPr>
        <w:t>.</w:t>
      </w:r>
      <w:r w:rsidRPr="00085AAC">
        <w:rPr>
          <w:bCs/>
          <w:sz w:val="22"/>
          <w:szCs w:val="22"/>
          <w:lang w:val="en-US"/>
        </w:rPr>
        <w:t>gr</w:t>
      </w:r>
    </w:p>
    <w:p w14:paraId="1D76D4BB" w14:textId="72CBDB61" w:rsidR="00085AAC" w:rsidRDefault="00085AAC" w:rsidP="0090201F">
      <w:pPr>
        <w:jc w:val="center"/>
      </w:pPr>
    </w:p>
    <w:p w14:paraId="11AC0317" w14:textId="0EFF3DBC" w:rsidR="00085AAC" w:rsidRDefault="00085AAC" w:rsidP="0090201F">
      <w:pPr>
        <w:jc w:val="center"/>
      </w:pPr>
    </w:p>
    <w:p w14:paraId="70F0077F" w14:textId="435C87CD" w:rsidR="00085AAC" w:rsidRDefault="00085AAC" w:rsidP="0090201F">
      <w:pPr>
        <w:jc w:val="center"/>
      </w:pPr>
    </w:p>
    <w:p w14:paraId="4FD29645" w14:textId="57251F34" w:rsidR="00085AAC" w:rsidRDefault="00085AAC" w:rsidP="0090201F">
      <w:pPr>
        <w:jc w:val="center"/>
      </w:pPr>
    </w:p>
    <w:p w14:paraId="462AFA03" w14:textId="77777777" w:rsidR="00085AAC" w:rsidRDefault="00085AAC" w:rsidP="0090201F">
      <w:pPr>
        <w:jc w:val="center"/>
      </w:pPr>
    </w:p>
    <w:p w14:paraId="712B3EF6" w14:textId="559D339C" w:rsidR="00085AAC" w:rsidRDefault="00085AAC" w:rsidP="0090201F">
      <w:pPr>
        <w:jc w:val="center"/>
      </w:pPr>
    </w:p>
    <w:p w14:paraId="0AD1C689" w14:textId="77777777" w:rsidR="00B127F4" w:rsidRPr="00A51853" w:rsidRDefault="00B127F4" w:rsidP="0090201F">
      <w:pPr>
        <w:jc w:val="center"/>
      </w:pPr>
    </w:p>
    <w:p w14:paraId="73438771" w14:textId="54EC60F3" w:rsidR="0090201F" w:rsidRPr="009F60D1" w:rsidRDefault="0090201F" w:rsidP="0090201F">
      <w:pPr>
        <w:jc w:val="center"/>
        <w:rPr>
          <w:rFonts w:ascii="Arial" w:hAnsi="Arial" w:cs="Arial"/>
          <w:sz w:val="22"/>
          <w:szCs w:val="22"/>
        </w:rPr>
      </w:pPr>
      <w:r w:rsidRPr="009F60D1">
        <w:rPr>
          <w:rFonts w:ascii="Arial" w:hAnsi="Arial" w:cs="Arial"/>
          <w:sz w:val="22"/>
          <w:szCs w:val="22"/>
        </w:rPr>
        <w:t xml:space="preserve">ΠΕΡΙΛΗΨΗ </w:t>
      </w:r>
      <w:r w:rsidR="00A9794B">
        <w:rPr>
          <w:rFonts w:ascii="Arial" w:hAnsi="Arial" w:cs="Arial"/>
          <w:sz w:val="22"/>
          <w:szCs w:val="22"/>
        </w:rPr>
        <w:t>ΔΙΑ</w:t>
      </w:r>
      <w:r w:rsidR="00B547AA" w:rsidRPr="009F60D1">
        <w:rPr>
          <w:rFonts w:ascii="Arial" w:hAnsi="Arial" w:cs="Arial"/>
          <w:sz w:val="22"/>
          <w:szCs w:val="22"/>
        </w:rPr>
        <w:t>ΚΗΡΥΞΗΣ</w:t>
      </w:r>
      <w:r w:rsidRPr="009F60D1">
        <w:rPr>
          <w:rFonts w:ascii="Arial" w:hAnsi="Arial" w:cs="Arial"/>
          <w:sz w:val="22"/>
          <w:szCs w:val="22"/>
        </w:rPr>
        <w:t xml:space="preserve"> ΔΙΑΓΩΝΙΣΜΟΥ</w:t>
      </w:r>
    </w:p>
    <w:p w14:paraId="00AFFD8E" w14:textId="7958CFB5" w:rsidR="0090201F" w:rsidRPr="009F60D1" w:rsidRDefault="0090201F" w:rsidP="0090201F">
      <w:pPr>
        <w:shd w:val="clear" w:color="auto" w:fill="FFFFFF"/>
        <w:spacing w:before="43" w:line="360" w:lineRule="auto"/>
        <w:ind w:left="29"/>
        <w:jc w:val="center"/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</w:pP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(για εκμίσθωση </w:t>
      </w:r>
      <w:r w:rsidR="00B547AA"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σ</w:t>
      </w: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χολικού  </w:t>
      </w:r>
      <w:r w:rsidR="00B547AA"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κ</w:t>
      </w: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υλικείου</w:t>
      </w:r>
      <w:r w:rsid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2</w:t>
      </w:r>
      <w:r w:rsidR="00654366" w:rsidRP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  <w:vertAlign w:val="superscript"/>
        </w:rPr>
        <w:t>ου</w:t>
      </w:r>
      <w:r w:rsidR="00654366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Δημοτικού σχολείου Πόλεως καλύμνου</w:t>
      </w:r>
      <w:r w:rsidRPr="009F60D1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)</w:t>
      </w:r>
    </w:p>
    <w:p w14:paraId="7A9EDBAB" w14:textId="77777777" w:rsidR="00B547AA" w:rsidRPr="009F60D1" w:rsidRDefault="00B547AA" w:rsidP="0090201F">
      <w:pPr>
        <w:shd w:val="clear" w:color="auto" w:fill="FFFFFF"/>
        <w:spacing w:before="43" w:line="360" w:lineRule="auto"/>
        <w:ind w:left="2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5E19F8" w14:textId="21EB4BCE" w:rsidR="0090201F" w:rsidRPr="00595784" w:rsidRDefault="006D3586" w:rsidP="0090201F">
      <w:pPr>
        <w:widowControl w:val="0"/>
        <w:shd w:val="clear" w:color="auto" w:fill="FFFFFF"/>
        <w:tabs>
          <w:tab w:val="left" w:leader="underscore" w:pos="2203"/>
          <w:tab w:val="left" w:leader="underscore" w:pos="7315"/>
        </w:tabs>
        <w:spacing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>Ο Δήμαρχος</w:t>
      </w:r>
      <w:r w:rsidR="00903B2F" w:rsidRPr="00595784">
        <w:rPr>
          <w:rFonts w:ascii="Verdana" w:hAnsi="Verdana"/>
          <w:sz w:val="20"/>
          <w:szCs w:val="20"/>
        </w:rPr>
        <w:t xml:space="preserve"> Καλυμνίων </w:t>
      </w:r>
      <w:r w:rsidR="0090201F" w:rsidRPr="00595784">
        <w:rPr>
          <w:rFonts w:ascii="Verdana" w:hAnsi="Verdana"/>
          <w:sz w:val="20"/>
          <w:szCs w:val="20"/>
        </w:rPr>
        <w:t>προκηρύσσε</w:t>
      </w:r>
      <w:r w:rsidR="00121D04" w:rsidRPr="00595784">
        <w:rPr>
          <w:rFonts w:ascii="Verdana" w:hAnsi="Verdana"/>
          <w:sz w:val="20"/>
          <w:szCs w:val="20"/>
        </w:rPr>
        <w:t>ι</w:t>
      </w:r>
      <w:r w:rsidR="0090201F" w:rsidRPr="00595784">
        <w:rPr>
          <w:rFonts w:ascii="Verdana" w:hAnsi="Verdana"/>
          <w:sz w:val="20"/>
          <w:szCs w:val="20"/>
        </w:rPr>
        <w:t xml:space="preserve"> δημόσιο </w:t>
      </w:r>
      <w:r w:rsidRPr="00595784">
        <w:rPr>
          <w:rFonts w:ascii="Verdana" w:hAnsi="Verdana"/>
          <w:sz w:val="20"/>
          <w:szCs w:val="20"/>
        </w:rPr>
        <w:t xml:space="preserve">ανοικτό </w:t>
      </w:r>
      <w:r w:rsidR="0090201F" w:rsidRPr="00595784">
        <w:rPr>
          <w:rFonts w:ascii="Verdana" w:hAnsi="Verdana"/>
          <w:sz w:val="20"/>
          <w:szCs w:val="20"/>
        </w:rPr>
        <w:t>πλειοδοτικό διαγωνισμό με ενσφράγιστες  προσφορές για τη</w:t>
      </w:r>
      <w:r w:rsidRPr="00595784">
        <w:rPr>
          <w:rFonts w:ascii="Verdana" w:hAnsi="Verdana"/>
          <w:sz w:val="20"/>
          <w:szCs w:val="20"/>
        </w:rPr>
        <w:t>ν εκ</w:t>
      </w:r>
      <w:r w:rsidR="0090201F" w:rsidRPr="00595784">
        <w:rPr>
          <w:rFonts w:ascii="Verdana" w:hAnsi="Verdana"/>
          <w:sz w:val="20"/>
          <w:szCs w:val="20"/>
        </w:rPr>
        <w:t xml:space="preserve">μίσθωση του </w:t>
      </w:r>
      <w:r w:rsidRPr="00595784">
        <w:rPr>
          <w:rFonts w:ascii="Verdana" w:hAnsi="Verdana"/>
          <w:sz w:val="20"/>
          <w:szCs w:val="20"/>
        </w:rPr>
        <w:t>κ</w:t>
      </w:r>
      <w:r w:rsidR="0090201F" w:rsidRPr="00595784">
        <w:rPr>
          <w:rFonts w:ascii="Verdana" w:hAnsi="Verdana"/>
          <w:sz w:val="20"/>
          <w:szCs w:val="20"/>
        </w:rPr>
        <w:t>υλικείου  του</w:t>
      </w:r>
      <w:r w:rsidR="00903B2F" w:rsidRPr="00595784">
        <w:rPr>
          <w:rFonts w:ascii="Verdana" w:hAnsi="Verdana"/>
          <w:sz w:val="20"/>
          <w:szCs w:val="20"/>
        </w:rPr>
        <w:t xml:space="preserve">  </w:t>
      </w:r>
      <w:r w:rsidR="00121D04" w:rsidRPr="00595784">
        <w:rPr>
          <w:rFonts w:ascii="Verdana" w:hAnsi="Verdana"/>
          <w:sz w:val="20"/>
          <w:szCs w:val="20"/>
        </w:rPr>
        <w:t xml:space="preserve">2ου </w:t>
      </w:r>
      <w:r w:rsidR="00865DF8" w:rsidRPr="00595784">
        <w:rPr>
          <w:rFonts w:ascii="Verdana" w:hAnsi="Verdana"/>
          <w:sz w:val="20"/>
          <w:szCs w:val="20"/>
        </w:rPr>
        <w:t>Δημοτικού Σχολείου Πόλεως Καλύμνου</w:t>
      </w:r>
      <w:r w:rsidR="0090201F" w:rsidRPr="00595784">
        <w:rPr>
          <w:rFonts w:ascii="Verdana" w:hAnsi="Verdana"/>
          <w:sz w:val="20"/>
          <w:szCs w:val="20"/>
        </w:rPr>
        <w:t xml:space="preserve">, για </w:t>
      </w:r>
      <w:r w:rsidR="00BA4D51" w:rsidRPr="00595784">
        <w:rPr>
          <w:rFonts w:ascii="Verdana" w:hAnsi="Verdana"/>
          <w:sz w:val="20"/>
          <w:szCs w:val="20"/>
        </w:rPr>
        <w:t>εννέα (9</w:t>
      </w:r>
      <w:r w:rsidR="0002026A" w:rsidRPr="00595784">
        <w:rPr>
          <w:rFonts w:ascii="Verdana" w:hAnsi="Verdana"/>
          <w:sz w:val="20"/>
          <w:szCs w:val="20"/>
        </w:rPr>
        <w:t>)</w:t>
      </w:r>
      <w:r w:rsidR="0090201F" w:rsidRPr="00595784">
        <w:rPr>
          <w:rFonts w:ascii="Verdana" w:hAnsi="Verdana"/>
          <w:sz w:val="20"/>
          <w:szCs w:val="20"/>
        </w:rPr>
        <w:t xml:space="preserve"> χρόνια</w:t>
      </w:r>
      <w:r w:rsidR="00AF4DEC" w:rsidRPr="00595784">
        <w:rPr>
          <w:rFonts w:ascii="Verdana" w:hAnsi="Verdana"/>
          <w:sz w:val="20"/>
          <w:szCs w:val="20"/>
        </w:rPr>
        <w:t xml:space="preserve"> χωρίς παράταση</w:t>
      </w:r>
      <w:r w:rsidR="00DD26A8" w:rsidRPr="00595784">
        <w:rPr>
          <w:rFonts w:ascii="Verdana" w:hAnsi="Verdana"/>
          <w:sz w:val="20"/>
          <w:szCs w:val="20"/>
        </w:rPr>
        <w:t>, σύμφωνα με τ</w:t>
      </w:r>
      <w:r w:rsidR="0010588E" w:rsidRPr="00595784">
        <w:rPr>
          <w:rFonts w:ascii="Verdana" w:hAnsi="Verdana"/>
          <w:sz w:val="20"/>
          <w:szCs w:val="20"/>
        </w:rPr>
        <w:t>ην</w:t>
      </w:r>
      <w:r w:rsidR="00DD26A8" w:rsidRPr="00595784">
        <w:rPr>
          <w:rFonts w:ascii="Verdana" w:hAnsi="Verdana"/>
          <w:sz w:val="20"/>
          <w:szCs w:val="20"/>
        </w:rPr>
        <w:t xml:space="preserve"> υπ</w:t>
      </w:r>
      <w:r w:rsidR="0010588E" w:rsidRPr="00595784">
        <w:rPr>
          <w:rFonts w:ascii="Verdana" w:hAnsi="Verdana"/>
          <w:sz w:val="20"/>
          <w:szCs w:val="20"/>
        </w:rPr>
        <w:t>΄</w:t>
      </w:r>
      <w:r w:rsidR="00DD26A8" w:rsidRPr="00595784">
        <w:rPr>
          <w:rFonts w:ascii="Verdana" w:hAnsi="Verdana"/>
          <w:sz w:val="20"/>
          <w:szCs w:val="20"/>
        </w:rPr>
        <w:t xml:space="preserve"> αριθ</w:t>
      </w:r>
      <w:r w:rsidR="00AD571F" w:rsidRPr="00595784">
        <w:rPr>
          <w:rFonts w:ascii="Verdana" w:hAnsi="Verdana"/>
          <w:sz w:val="20"/>
          <w:szCs w:val="20"/>
        </w:rPr>
        <w:t xml:space="preserve">. </w:t>
      </w:r>
      <w:r w:rsidR="00085AAC" w:rsidRPr="00085AAC">
        <w:rPr>
          <w:rFonts w:ascii="Verdana" w:hAnsi="Verdana"/>
          <w:b/>
          <w:bCs/>
          <w:sz w:val="20"/>
          <w:szCs w:val="20"/>
        </w:rPr>
        <w:t>43</w:t>
      </w:r>
      <w:r w:rsidR="00AD571F" w:rsidRPr="00085AAC">
        <w:rPr>
          <w:rFonts w:ascii="Verdana" w:hAnsi="Verdana"/>
          <w:b/>
          <w:bCs/>
          <w:sz w:val="20"/>
          <w:szCs w:val="20"/>
        </w:rPr>
        <w:t>/202</w:t>
      </w:r>
      <w:r w:rsidR="00865DF8" w:rsidRPr="00085AAC">
        <w:rPr>
          <w:rFonts w:ascii="Verdana" w:hAnsi="Verdana"/>
          <w:b/>
          <w:bCs/>
          <w:sz w:val="20"/>
          <w:szCs w:val="20"/>
        </w:rPr>
        <w:t>5</w:t>
      </w:r>
      <w:r w:rsidR="00DD26A8" w:rsidRPr="00595784">
        <w:rPr>
          <w:rFonts w:ascii="Verdana" w:hAnsi="Verdana"/>
          <w:sz w:val="20"/>
          <w:szCs w:val="20"/>
        </w:rPr>
        <w:t xml:space="preserve"> </w:t>
      </w:r>
      <w:r w:rsidR="0010588E" w:rsidRPr="00595784">
        <w:rPr>
          <w:rFonts w:ascii="Verdana" w:hAnsi="Verdana"/>
          <w:sz w:val="20"/>
          <w:szCs w:val="20"/>
        </w:rPr>
        <w:t>Απόφαση</w:t>
      </w:r>
      <w:r w:rsidR="00121D04" w:rsidRPr="00595784">
        <w:rPr>
          <w:rFonts w:ascii="Verdana" w:hAnsi="Verdana"/>
          <w:sz w:val="20"/>
          <w:szCs w:val="20"/>
        </w:rPr>
        <w:t xml:space="preserve"> της </w:t>
      </w:r>
      <w:r w:rsidRPr="00595784">
        <w:rPr>
          <w:rFonts w:ascii="Verdana" w:hAnsi="Verdana"/>
          <w:sz w:val="20"/>
          <w:szCs w:val="20"/>
        </w:rPr>
        <w:t>Δημοτικής Επιτροπής</w:t>
      </w:r>
      <w:r w:rsidR="00121D04" w:rsidRPr="00595784">
        <w:rPr>
          <w:rFonts w:ascii="Verdana" w:hAnsi="Verdana"/>
          <w:sz w:val="20"/>
          <w:szCs w:val="20"/>
        </w:rPr>
        <w:t>.</w:t>
      </w:r>
      <w:r w:rsidR="00DD26A8" w:rsidRPr="00595784">
        <w:rPr>
          <w:rFonts w:ascii="Verdana" w:hAnsi="Verdana"/>
          <w:sz w:val="20"/>
          <w:szCs w:val="20"/>
        </w:rPr>
        <w:t xml:space="preserve"> </w:t>
      </w:r>
    </w:p>
    <w:p w14:paraId="24172539" w14:textId="2166CD61" w:rsidR="0090201F" w:rsidRPr="00595784" w:rsidRDefault="0090201F" w:rsidP="0090201F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>Ο διαγωνισμός θα γίνει στ</w:t>
      </w:r>
      <w:r w:rsidR="006D3586" w:rsidRPr="00595784">
        <w:rPr>
          <w:rFonts w:ascii="Verdana" w:hAnsi="Verdana"/>
          <w:sz w:val="20"/>
          <w:szCs w:val="20"/>
        </w:rPr>
        <w:t>ην</w:t>
      </w:r>
      <w:r w:rsidRPr="00595784">
        <w:rPr>
          <w:rFonts w:ascii="Verdana" w:hAnsi="Verdana"/>
          <w:sz w:val="20"/>
          <w:szCs w:val="20"/>
        </w:rPr>
        <w:t xml:space="preserve"> </w:t>
      </w:r>
      <w:r w:rsidR="006D3586" w:rsidRPr="00595784">
        <w:rPr>
          <w:rFonts w:ascii="Verdana" w:hAnsi="Verdana"/>
          <w:sz w:val="20"/>
          <w:szCs w:val="20"/>
        </w:rPr>
        <w:t>αίθουσα συνεδριάσεων του Δημαρχείου</w:t>
      </w:r>
      <w:r w:rsidR="0010588E" w:rsidRPr="00595784">
        <w:rPr>
          <w:rFonts w:ascii="Verdana" w:hAnsi="Verdana"/>
          <w:sz w:val="20"/>
          <w:szCs w:val="20"/>
        </w:rPr>
        <w:t xml:space="preserve"> </w:t>
      </w:r>
      <w:r w:rsidR="0002026A" w:rsidRPr="00595784">
        <w:rPr>
          <w:rFonts w:ascii="Verdana" w:hAnsi="Verdana"/>
          <w:sz w:val="20"/>
          <w:szCs w:val="20"/>
        </w:rPr>
        <w:t xml:space="preserve">στις </w:t>
      </w:r>
      <w:bookmarkStart w:id="0" w:name="_Hlk183598757"/>
      <w:r w:rsidR="003859E2" w:rsidRPr="0030158D">
        <w:rPr>
          <w:rFonts w:ascii="Verdana" w:hAnsi="Verdana"/>
          <w:b/>
          <w:bCs/>
          <w:sz w:val="20"/>
          <w:szCs w:val="20"/>
        </w:rPr>
        <w:t>17</w:t>
      </w:r>
      <w:r w:rsidR="00121D04" w:rsidRPr="0030158D">
        <w:rPr>
          <w:rFonts w:ascii="Verdana" w:hAnsi="Verdana"/>
          <w:b/>
          <w:bCs/>
          <w:sz w:val="20"/>
          <w:szCs w:val="20"/>
        </w:rPr>
        <w:t xml:space="preserve"> </w:t>
      </w:r>
      <w:r w:rsidR="00865DF8" w:rsidRPr="0030158D">
        <w:rPr>
          <w:rFonts w:ascii="Verdana" w:hAnsi="Verdana"/>
          <w:b/>
          <w:bCs/>
          <w:sz w:val="20"/>
          <w:szCs w:val="20"/>
        </w:rPr>
        <w:t>Μαρτίου</w:t>
      </w:r>
      <w:r w:rsidR="00B547AA" w:rsidRPr="0030158D">
        <w:rPr>
          <w:rFonts w:ascii="Verdana" w:hAnsi="Verdana"/>
          <w:b/>
          <w:bCs/>
          <w:sz w:val="20"/>
          <w:szCs w:val="20"/>
        </w:rPr>
        <w:t xml:space="preserve"> </w:t>
      </w:r>
      <w:r w:rsidRPr="0030158D">
        <w:rPr>
          <w:rFonts w:ascii="Verdana" w:hAnsi="Verdana"/>
          <w:b/>
          <w:bCs/>
          <w:sz w:val="20"/>
          <w:szCs w:val="20"/>
        </w:rPr>
        <w:t>20</w:t>
      </w:r>
      <w:r w:rsidR="00121D04" w:rsidRPr="0030158D">
        <w:rPr>
          <w:rFonts w:ascii="Verdana" w:hAnsi="Verdana"/>
          <w:b/>
          <w:bCs/>
          <w:sz w:val="20"/>
          <w:szCs w:val="20"/>
        </w:rPr>
        <w:t>2</w:t>
      </w:r>
      <w:r w:rsidR="006D3586" w:rsidRPr="0030158D">
        <w:rPr>
          <w:rFonts w:ascii="Verdana" w:hAnsi="Verdana"/>
          <w:b/>
          <w:bCs/>
          <w:sz w:val="20"/>
          <w:szCs w:val="20"/>
        </w:rPr>
        <w:t>5</w:t>
      </w:r>
      <w:bookmarkEnd w:id="0"/>
      <w:r w:rsidR="00A51853" w:rsidRPr="0030158D">
        <w:rPr>
          <w:rFonts w:ascii="Verdana" w:hAnsi="Verdana"/>
          <w:b/>
          <w:bCs/>
          <w:sz w:val="20"/>
          <w:szCs w:val="20"/>
        </w:rPr>
        <w:t>,</w:t>
      </w:r>
      <w:r w:rsidR="00C126E5" w:rsidRPr="0030158D">
        <w:rPr>
          <w:rFonts w:ascii="Verdana" w:hAnsi="Verdana"/>
          <w:b/>
          <w:bCs/>
          <w:sz w:val="20"/>
          <w:szCs w:val="20"/>
        </w:rPr>
        <w:t xml:space="preserve"> </w:t>
      </w:r>
      <w:r w:rsidRPr="0030158D">
        <w:rPr>
          <w:rFonts w:ascii="Verdana" w:hAnsi="Verdana"/>
          <w:b/>
          <w:bCs/>
          <w:sz w:val="20"/>
          <w:szCs w:val="20"/>
        </w:rPr>
        <w:t xml:space="preserve">ημέρα  </w:t>
      </w:r>
      <w:r w:rsidR="003859E2" w:rsidRPr="0030158D">
        <w:rPr>
          <w:rFonts w:ascii="Verdana" w:hAnsi="Verdana"/>
          <w:b/>
          <w:bCs/>
          <w:sz w:val="20"/>
          <w:szCs w:val="20"/>
        </w:rPr>
        <w:t>Δευτέρα</w:t>
      </w:r>
      <w:r w:rsidR="00121D04" w:rsidRPr="0030158D">
        <w:rPr>
          <w:rFonts w:ascii="Verdana" w:hAnsi="Verdana"/>
          <w:b/>
          <w:bCs/>
          <w:sz w:val="20"/>
          <w:szCs w:val="20"/>
        </w:rPr>
        <w:t xml:space="preserve"> </w:t>
      </w:r>
      <w:r w:rsidR="006D1AA0" w:rsidRPr="0030158D">
        <w:rPr>
          <w:rFonts w:ascii="Verdana" w:hAnsi="Verdana"/>
          <w:b/>
          <w:bCs/>
          <w:sz w:val="20"/>
          <w:szCs w:val="20"/>
        </w:rPr>
        <w:t xml:space="preserve">και ώρα </w:t>
      </w:r>
      <w:r w:rsidR="00121D04" w:rsidRPr="0030158D">
        <w:rPr>
          <w:rFonts w:ascii="Verdana" w:hAnsi="Verdana"/>
          <w:b/>
          <w:bCs/>
          <w:sz w:val="20"/>
          <w:szCs w:val="20"/>
        </w:rPr>
        <w:t>1</w:t>
      </w:r>
      <w:r w:rsidR="006D3586" w:rsidRPr="0030158D">
        <w:rPr>
          <w:rFonts w:ascii="Verdana" w:hAnsi="Verdana"/>
          <w:b/>
          <w:bCs/>
          <w:sz w:val="20"/>
          <w:szCs w:val="20"/>
        </w:rPr>
        <w:t>1</w:t>
      </w:r>
      <w:r w:rsidR="00B547AA" w:rsidRPr="0030158D">
        <w:rPr>
          <w:rFonts w:ascii="Verdana" w:hAnsi="Verdana"/>
          <w:b/>
          <w:bCs/>
          <w:sz w:val="20"/>
          <w:szCs w:val="20"/>
        </w:rPr>
        <w:t>:</w:t>
      </w:r>
      <w:r w:rsidR="006D3586" w:rsidRPr="0030158D">
        <w:rPr>
          <w:rFonts w:ascii="Verdana" w:hAnsi="Verdana"/>
          <w:b/>
          <w:bCs/>
          <w:sz w:val="20"/>
          <w:szCs w:val="20"/>
        </w:rPr>
        <w:t>00</w:t>
      </w:r>
      <w:r w:rsidR="00D25FDF" w:rsidRPr="0030158D">
        <w:rPr>
          <w:rFonts w:ascii="Verdana" w:hAnsi="Verdana"/>
          <w:b/>
          <w:bCs/>
          <w:sz w:val="20"/>
          <w:szCs w:val="20"/>
        </w:rPr>
        <w:t xml:space="preserve"> π.μ</w:t>
      </w:r>
      <w:r w:rsidRPr="00595784">
        <w:rPr>
          <w:rFonts w:ascii="Verdana" w:hAnsi="Verdana"/>
          <w:sz w:val="20"/>
          <w:szCs w:val="20"/>
        </w:rPr>
        <w:t>.</w:t>
      </w:r>
    </w:p>
    <w:p w14:paraId="320E7F39" w14:textId="5968460C" w:rsidR="00595784" w:rsidRPr="00595784" w:rsidRDefault="00595784" w:rsidP="005957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 xml:space="preserve">    Ελάχιστο ποσό προσφοράς από τους ενδιαφερομένους ορίζεται το ποσό των </w:t>
      </w:r>
      <w:bookmarkStart w:id="1" w:name="_Hlk183534803"/>
      <w:r w:rsidRPr="0030158D">
        <w:rPr>
          <w:rFonts w:ascii="Verdana" w:hAnsi="Verdana"/>
          <w:b/>
          <w:bCs/>
          <w:sz w:val="20"/>
          <w:szCs w:val="20"/>
        </w:rPr>
        <w:t xml:space="preserve"> </w:t>
      </w:r>
      <w:r w:rsidR="00736511">
        <w:rPr>
          <w:rFonts w:ascii="Verdana" w:hAnsi="Verdana"/>
          <w:b/>
          <w:bCs/>
          <w:sz w:val="20"/>
          <w:szCs w:val="20"/>
        </w:rPr>
        <w:t>τεσσάρων (4) ε</w:t>
      </w:r>
      <w:r w:rsidRPr="0030158D">
        <w:rPr>
          <w:rFonts w:ascii="Verdana" w:hAnsi="Verdana"/>
          <w:b/>
          <w:bCs/>
          <w:sz w:val="20"/>
          <w:szCs w:val="20"/>
        </w:rPr>
        <w:t>υρώ</w:t>
      </w:r>
      <w:r w:rsidRPr="00595784">
        <w:rPr>
          <w:rFonts w:ascii="Verdana" w:hAnsi="Verdana"/>
          <w:sz w:val="20"/>
          <w:szCs w:val="20"/>
        </w:rPr>
        <w:t xml:space="preserve"> ανά μαθητή ετησίως (189 εργάσιμες ημέρες)</w:t>
      </w:r>
      <w:bookmarkEnd w:id="1"/>
      <w:r w:rsidRPr="00595784">
        <w:rPr>
          <w:rFonts w:ascii="Verdana" w:hAnsi="Verdana"/>
          <w:sz w:val="20"/>
          <w:szCs w:val="20"/>
        </w:rPr>
        <w:t>.</w:t>
      </w:r>
    </w:p>
    <w:p w14:paraId="5CBF2740" w14:textId="6D359C3E" w:rsidR="00595784" w:rsidRPr="00085AAC" w:rsidRDefault="00595784" w:rsidP="005957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 xml:space="preserve">     Για τη συμμετοχή στο διαγωνισμό καταβάλλεται </w:t>
      </w:r>
      <w:r w:rsidRPr="00085AAC">
        <w:rPr>
          <w:rFonts w:ascii="Verdana" w:hAnsi="Verdana"/>
          <w:b/>
          <w:bCs/>
          <w:sz w:val="20"/>
          <w:szCs w:val="20"/>
        </w:rPr>
        <w:t xml:space="preserve">εγγυητική επιστολή ποσού </w:t>
      </w:r>
      <w:r w:rsidR="00344A09" w:rsidRPr="00085AAC">
        <w:rPr>
          <w:rFonts w:ascii="Verdana" w:hAnsi="Verdana"/>
          <w:b/>
          <w:bCs/>
          <w:sz w:val="20"/>
          <w:szCs w:val="20"/>
        </w:rPr>
        <w:t xml:space="preserve">πεντακοσίων (500,00) </w:t>
      </w:r>
      <w:r w:rsidR="0030158D" w:rsidRPr="00085AAC">
        <w:rPr>
          <w:rFonts w:ascii="Verdana" w:hAnsi="Verdana"/>
          <w:b/>
          <w:bCs/>
          <w:sz w:val="20"/>
          <w:szCs w:val="20"/>
        </w:rPr>
        <w:t>ε</w:t>
      </w:r>
      <w:r w:rsidR="00344A09" w:rsidRPr="00085AAC">
        <w:rPr>
          <w:rFonts w:ascii="Verdana" w:hAnsi="Verdana"/>
          <w:b/>
          <w:bCs/>
          <w:sz w:val="20"/>
          <w:szCs w:val="20"/>
        </w:rPr>
        <w:t>υρώ</w:t>
      </w:r>
      <w:r w:rsidRPr="00085AAC">
        <w:rPr>
          <w:rFonts w:ascii="Verdana" w:hAnsi="Verdana"/>
          <w:b/>
          <w:bCs/>
          <w:sz w:val="20"/>
          <w:szCs w:val="20"/>
        </w:rPr>
        <w:t>.</w:t>
      </w:r>
    </w:p>
    <w:p w14:paraId="2C51B438" w14:textId="31DFC41A" w:rsidR="00595784" w:rsidRPr="00595784" w:rsidRDefault="00595784" w:rsidP="005957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 xml:space="preserve">    Η εγγύηση αυτή επιστρέφεται στους ενδιαφερόμενους υποψήφιους μετά την κατακύρωση του διαγωνισμού εκτός του υποψηφίου, στον οποίο κατακυρώθηκε η παραχώρηση του κυλικείου, ο οποίος πρέπει να καταβάλει συμπληρωματικά αντίστοιχο ποσό ή εγγυητική επιστολή που να καλύπτει συνολικά το τριάντα τοις εκατό (30%) του ετήσιου μισθώματος ως εγγύηση καλής εκτέλεσης της σύμβασης.</w:t>
      </w:r>
    </w:p>
    <w:p w14:paraId="74E36128" w14:textId="7B3CF15F" w:rsidR="00B5412F" w:rsidRPr="0030158D" w:rsidRDefault="00B5412F" w:rsidP="004D4CA6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30158D">
        <w:rPr>
          <w:rFonts w:ascii="Verdana" w:hAnsi="Verdana"/>
          <w:sz w:val="20"/>
          <w:szCs w:val="20"/>
        </w:rPr>
        <w:t xml:space="preserve">Η κατάθεση των δικαιολογητικών και των προσφορών θα γίνεται στην αρμόδια για τη διενέργεια του διαγωνισμού επιτροπή μέχρι τη Δευτέρα </w:t>
      </w:r>
      <w:r w:rsidRPr="0030158D">
        <w:rPr>
          <w:rFonts w:ascii="Verdana" w:hAnsi="Verdana"/>
          <w:b/>
          <w:bCs/>
          <w:sz w:val="20"/>
          <w:szCs w:val="20"/>
        </w:rPr>
        <w:t>17 Μαρτίου 2025, στις 10:00</w:t>
      </w:r>
      <w:r w:rsidR="00D25FDF" w:rsidRPr="0030158D">
        <w:rPr>
          <w:rFonts w:ascii="Verdana" w:hAnsi="Verdana"/>
          <w:b/>
          <w:bCs/>
          <w:sz w:val="20"/>
          <w:szCs w:val="20"/>
        </w:rPr>
        <w:t xml:space="preserve"> π.μ.</w:t>
      </w:r>
      <w:r w:rsidR="004D4CA6" w:rsidRPr="004D4CA6">
        <w:t xml:space="preserve"> </w:t>
      </w:r>
      <w:r w:rsidR="004D4CA6" w:rsidRPr="004D4CA6">
        <w:rPr>
          <w:b/>
          <w:bCs/>
        </w:rPr>
        <w:t>(</w:t>
      </w:r>
      <w:r w:rsidR="004D4CA6" w:rsidRPr="004D4CA6">
        <w:rPr>
          <w:rFonts w:ascii="Verdana" w:hAnsi="Verdana"/>
          <w:b/>
          <w:bCs/>
          <w:sz w:val="20"/>
          <w:szCs w:val="20"/>
        </w:rPr>
        <w:t>ώρα λήξης παράδοσης</w:t>
      </w:r>
      <w:r w:rsidR="004D4CA6">
        <w:rPr>
          <w:rFonts w:ascii="Verdana" w:hAnsi="Verdana"/>
          <w:b/>
          <w:bCs/>
          <w:sz w:val="20"/>
          <w:szCs w:val="20"/>
        </w:rPr>
        <w:t xml:space="preserve"> </w:t>
      </w:r>
      <w:r w:rsidR="004D4CA6" w:rsidRPr="004D4CA6">
        <w:rPr>
          <w:rFonts w:ascii="Verdana" w:hAnsi="Verdana"/>
          <w:b/>
          <w:bCs/>
          <w:sz w:val="20"/>
          <w:szCs w:val="20"/>
        </w:rPr>
        <w:t>προσφορών</w:t>
      </w:r>
      <w:r w:rsidR="004D4CA6">
        <w:rPr>
          <w:rFonts w:ascii="Verdana" w:hAnsi="Verdana"/>
          <w:b/>
          <w:bCs/>
          <w:sz w:val="20"/>
          <w:szCs w:val="20"/>
        </w:rPr>
        <w:t xml:space="preserve"> στο κεντρικό πρωτόκολλο του Δήμου)</w:t>
      </w:r>
      <w:r w:rsidRPr="0030158D">
        <w:rPr>
          <w:rFonts w:ascii="Verdana" w:hAnsi="Verdana"/>
          <w:sz w:val="20"/>
          <w:szCs w:val="20"/>
        </w:rPr>
        <w:t xml:space="preserve">, στο γραφείο της Αντιδημάρχου Καναβούρη Χρ. στο Δημαρχείο Καλύμνου. </w:t>
      </w:r>
    </w:p>
    <w:p w14:paraId="26FBC54A" w14:textId="7B25D182" w:rsidR="003477C3" w:rsidRPr="00595784" w:rsidRDefault="0090201F" w:rsidP="0090201F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firstLine="357"/>
        <w:jc w:val="both"/>
        <w:rPr>
          <w:rFonts w:ascii="Verdana" w:hAnsi="Verdana"/>
          <w:sz w:val="20"/>
          <w:szCs w:val="20"/>
        </w:rPr>
      </w:pPr>
      <w:r w:rsidRPr="00595784">
        <w:rPr>
          <w:rFonts w:ascii="Verdana" w:hAnsi="Verdana"/>
          <w:sz w:val="20"/>
          <w:szCs w:val="20"/>
        </w:rPr>
        <w:t xml:space="preserve">Για </w:t>
      </w:r>
      <w:r w:rsidR="00B547AA" w:rsidRPr="00595784">
        <w:rPr>
          <w:rFonts w:ascii="Verdana" w:hAnsi="Verdana"/>
          <w:sz w:val="20"/>
          <w:szCs w:val="20"/>
        </w:rPr>
        <w:t>πληροφορίες</w:t>
      </w:r>
      <w:r w:rsidRPr="00595784">
        <w:rPr>
          <w:rFonts w:ascii="Verdana" w:hAnsi="Verdana"/>
          <w:sz w:val="20"/>
          <w:szCs w:val="20"/>
        </w:rPr>
        <w:t xml:space="preserve"> οι ενδιαφερόμενοι  μπορούν να απευθύνονται στο γραφείο </w:t>
      </w:r>
      <w:r w:rsidR="00BA4D51" w:rsidRPr="00595784">
        <w:rPr>
          <w:rFonts w:ascii="Verdana" w:hAnsi="Verdana"/>
          <w:sz w:val="20"/>
          <w:szCs w:val="20"/>
        </w:rPr>
        <w:t xml:space="preserve">της </w:t>
      </w:r>
      <w:r w:rsidR="006D3586" w:rsidRPr="00595784">
        <w:rPr>
          <w:rFonts w:ascii="Verdana" w:hAnsi="Verdana"/>
          <w:sz w:val="20"/>
          <w:szCs w:val="20"/>
        </w:rPr>
        <w:t>Αντιδημάρχου κ. Καναβούρη Χρ.</w:t>
      </w:r>
      <w:r w:rsidR="00BA4D51" w:rsidRPr="00595784">
        <w:rPr>
          <w:rFonts w:ascii="Verdana" w:hAnsi="Verdana"/>
          <w:sz w:val="20"/>
          <w:szCs w:val="20"/>
        </w:rPr>
        <w:t xml:space="preserve"> </w:t>
      </w:r>
      <w:r w:rsidR="006D3586" w:rsidRPr="00595784">
        <w:rPr>
          <w:rFonts w:ascii="Verdana" w:hAnsi="Verdana"/>
          <w:sz w:val="20"/>
          <w:szCs w:val="20"/>
        </w:rPr>
        <w:t>στο Δημαρχείο Καλύμνου</w:t>
      </w:r>
      <w:r w:rsidR="00344A09">
        <w:rPr>
          <w:rFonts w:ascii="Verdana" w:hAnsi="Verdana"/>
          <w:sz w:val="20"/>
          <w:szCs w:val="20"/>
        </w:rPr>
        <w:t xml:space="preserve">, απ’ όπου μπορούν να παραλάβουν και την προκήρυξη του διαγωνισμού, </w:t>
      </w:r>
      <w:r w:rsidRPr="00595784">
        <w:rPr>
          <w:rFonts w:ascii="Verdana" w:hAnsi="Verdana"/>
          <w:sz w:val="20"/>
          <w:szCs w:val="20"/>
        </w:rPr>
        <w:t>κατά τις εργάσιμες ημέρες και ώρες και στ</w:t>
      </w:r>
      <w:r w:rsidR="00015C92" w:rsidRPr="00595784">
        <w:rPr>
          <w:rFonts w:ascii="Verdana" w:hAnsi="Verdana"/>
          <w:sz w:val="20"/>
          <w:szCs w:val="20"/>
        </w:rPr>
        <w:t>α</w:t>
      </w:r>
      <w:r w:rsidRPr="00595784">
        <w:rPr>
          <w:rFonts w:ascii="Verdana" w:hAnsi="Verdana"/>
          <w:sz w:val="20"/>
          <w:szCs w:val="20"/>
        </w:rPr>
        <w:t xml:space="preserve"> </w:t>
      </w:r>
      <w:r w:rsidR="00015C92" w:rsidRPr="00595784">
        <w:rPr>
          <w:rFonts w:ascii="Verdana" w:hAnsi="Verdana"/>
          <w:sz w:val="20"/>
          <w:szCs w:val="20"/>
        </w:rPr>
        <w:t xml:space="preserve">τηλέφωνα </w:t>
      </w:r>
      <w:r w:rsidR="00B1615E" w:rsidRPr="00595784">
        <w:rPr>
          <w:rFonts w:ascii="Verdana" w:hAnsi="Verdana"/>
          <w:sz w:val="20"/>
          <w:szCs w:val="20"/>
        </w:rPr>
        <w:t xml:space="preserve">2243360115 </w:t>
      </w:r>
      <w:r w:rsidR="00015C92" w:rsidRPr="00595784">
        <w:rPr>
          <w:rFonts w:ascii="Verdana" w:hAnsi="Verdana"/>
          <w:sz w:val="20"/>
          <w:szCs w:val="20"/>
        </w:rPr>
        <w:t xml:space="preserve">και </w:t>
      </w:r>
      <w:r w:rsidR="00B1615E" w:rsidRPr="00595784">
        <w:rPr>
          <w:rFonts w:ascii="Verdana" w:hAnsi="Verdana"/>
          <w:sz w:val="20"/>
          <w:szCs w:val="20"/>
        </w:rPr>
        <w:t>2243360112</w:t>
      </w:r>
      <w:r w:rsidR="00C062AD" w:rsidRPr="00595784">
        <w:rPr>
          <w:rFonts w:ascii="Verdana" w:hAnsi="Verdana"/>
          <w:sz w:val="20"/>
          <w:szCs w:val="20"/>
        </w:rPr>
        <w:t xml:space="preserve">. </w:t>
      </w:r>
    </w:p>
    <w:p w14:paraId="1EA1CB56" w14:textId="7B3638D4" w:rsidR="0090201F" w:rsidRPr="0030158D" w:rsidRDefault="009D54D2" w:rsidP="009D54D2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30158D">
        <w:rPr>
          <w:rFonts w:ascii="Verdana" w:hAnsi="Verdana"/>
          <w:sz w:val="20"/>
          <w:szCs w:val="20"/>
        </w:rPr>
        <w:t xml:space="preserve">                                   </w:t>
      </w:r>
    </w:p>
    <w:p w14:paraId="762465F3" w14:textId="39A43526" w:rsidR="00736511" w:rsidRDefault="009D54D2" w:rsidP="00571650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F60D1"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90201F" w:rsidRPr="009F60D1">
        <w:rPr>
          <w:rFonts w:ascii="Arial" w:hAnsi="Arial" w:cs="Arial"/>
          <w:bCs/>
          <w:sz w:val="22"/>
          <w:szCs w:val="22"/>
        </w:rPr>
        <w:t xml:space="preserve"> </w:t>
      </w:r>
      <w:r w:rsidR="00571650">
        <w:rPr>
          <w:rFonts w:ascii="Arial" w:hAnsi="Arial" w:cs="Arial"/>
          <w:bCs/>
          <w:sz w:val="22"/>
          <w:szCs w:val="22"/>
        </w:rPr>
        <w:t xml:space="preserve">          </w:t>
      </w:r>
      <w:r w:rsidR="00595784" w:rsidRPr="00344A09">
        <w:rPr>
          <w:rFonts w:ascii="Arial" w:hAnsi="Arial" w:cs="Arial"/>
          <w:bCs/>
          <w:sz w:val="22"/>
          <w:szCs w:val="22"/>
        </w:rPr>
        <w:t xml:space="preserve">                               </w:t>
      </w:r>
    </w:p>
    <w:p w14:paraId="37CFA0CA" w14:textId="1A44710A" w:rsidR="00BA50FC" w:rsidRDefault="00736511" w:rsidP="00571650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</w:t>
      </w:r>
      <w:r w:rsidR="00595784" w:rsidRPr="00344A09">
        <w:rPr>
          <w:rFonts w:ascii="Arial" w:hAnsi="Arial" w:cs="Arial"/>
          <w:bCs/>
          <w:sz w:val="22"/>
          <w:szCs w:val="22"/>
        </w:rPr>
        <w:t xml:space="preserve">  </w:t>
      </w:r>
      <w:r w:rsidR="00571650">
        <w:rPr>
          <w:rFonts w:ascii="Arial" w:hAnsi="Arial" w:cs="Arial"/>
          <w:bCs/>
          <w:sz w:val="22"/>
          <w:szCs w:val="22"/>
        </w:rPr>
        <w:t>Ο Αντιδήμαρχος</w:t>
      </w:r>
      <w:r w:rsidR="00FB602C">
        <w:rPr>
          <w:rFonts w:ascii="Arial" w:hAnsi="Arial" w:cs="Arial"/>
          <w:bCs/>
          <w:sz w:val="22"/>
          <w:szCs w:val="22"/>
        </w:rPr>
        <w:t xml:space="preserve"> </w:t>
      </w:r>
    </w:p>
    <w:p w14:paraId="3B37267E" w14:textId="77777777" w:rsidR="00FB602C" w:rsidRPr="009F60D1" w:rsidRDefault="00FB602C" w:rsidP="00571650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3582B4B" w14:textId="77777777" w:rsidR="00BA50FC" w:rsidRPr="009F60D1" w:rsidRDefault="00BA50FC" w:rsidP="0090201F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left="4320"/>
        <w:jc w:val="both"/>
        <w:rPr>
          <w:rFonts w:ascii="Arial" w:hAnsi="Arial" w:cs="Arial"/>
          <w:bCs/>
          <w:sz w:val="22"/>
          <w:szCs w:val="22"/>
        </w:rPr>
      </w:pPr>
    </w:p>
    <w:p w14:paraId="22FAA9C8" w14:textId="570F4D72" w:rsidR="00F21310" w:rsidRPr="00571650" w:rsidRDefault="00BA50FC" w:rsidP="00FB602C">
      <w:pPr>
        <w:widowControl w:val="0"/>
        <w:shd w:val="clear" w:color="auto" w:fill="FFFFFF"/>
        <w:tabs>
          <w:tab w:val="left" w:leader="underscore" w:pos="7819"/>
        </w:tabs>
        <w:spacing w:line="360" w:lineRule="auto"/>
        <w:ind w:left="4320"/>
        <w:jc w:val="both"/>
        <w:rPr>
          <w:rFonts w:ascii="Arial" w:hAnsi="Arial" w:cs="Arial"/>
          <w:bCs/>
          <w:sz w:val="22"/>
          <w:szCs w:val="22"/>
        </w:rPr>
      </w:pPr>
      <w:r w:rsidRPr="009F60D1">
        <w:rPr>
          <w:rFonts w:ascii="Arial" w:hAnsi="Arial" w:cs="Arial"/>
          <w:bCs/>
          <w:sz w:val="22"/>
          <w:szCs w:val="22"/>
        </w:rPr>
        <w:t xml:space="preserve">            </w:t>
      </w:r>
      <w:r w:rsidR="00571650">
        <w:rPr>
          <w:rFonts w:ascii="Arial" w:hAnsi="Arial" w:cs="Arial"/>
          <w:bCs/>
          <w:sz w:val="22"/>
          <w:szCs w:val="22"/>
        </w:rPr>
        <w:t xml:space="preserve">              </w:t>
      </w:r>
      <w:r w:rsidR="00FB602C" w:rsidRPr="00FB602C">
        <w:rPr>
          <w:rFonts w:ascii="Arial" w:hAnsi="Arial" w:cs="Arial"/>
          <w:bCs/>
          <w:sz w:val="22"/>
          <w:szCs w:val="22"/>
        </w:rPr>
        <w:t>Θεοφιλίδης Ιωάννης</w:t>
      </w:r>
      <w:r w:rsidR="00571650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="00AD571F">
        <w:rPr>
          <w:rFonts w:ascii="Arial" w:hAnsi="Arial" w:cs="Arial"/>
          <w:bCs/>
          <w:sz w:val="22"/>
          <w:szCs w:val="22"/>
        </w:rPr>
        <w:t xml:space="preserve"> </w:t>
      </w:r>
      <w:r w:rsidR="00595784">
        <w:rPr>
          <w:rFonts w:ascii="Arial" w:hAnsi="Arial" w:cs="Arial"/>
          <w:bCs/>
          <w:sz w:val="22"/>
          <w:szCs w:val="22"/>
          <w:lang w:val="en-US"/>
        </w:rPr>
        <w:t xml:space="preserve">                                </w:t>
      </w:r>
      <w:r w:rsidR="00AD571F">
        <w:rPr>
          <w:rFonts w:ascii="Arial" w:hAnsi="Arial" w:cs="Arial"/>
          <w:bCs/>
          <w:sz w:val="22"/>
          <w:szCs w:val="22"/>
        </w:rPr>
        <w:t xml:space="preserve"> </w:t>
      </w:r>
      <w:r w:rsidR="00FB602C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328985FF" w14:textId="77777777" w:rsidR="00B127F4" w:rsidRDefault="00B127F4">
      <w:pPr>
        <w:ind w:firstLine="360"/>
      </w:pPr>
    </w:p>
    <w:sectPr w:rsidR="00B127F4" w:rsidSect="00085AAC">
      <w:pgSz w:w="11906" w:h="16838"/>
      <w:pgMar w:top="993" w:right="14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B-Helvetica">
    <w:altName w:val="Times New Roman"/>
    <w:charset w:val="00"/>
    <w:family w:val="auto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EB"/>
    <w:rsid w:val="0000148D"/>
    <w:rsid w:val="000031D9"/>
    <w:rsid w:val="00004C9A"/>
    <w:rsid w:val="00015C92"/>
    <w:rsid w:val="0002026A"/>
    <w:rsid w:val="00085AAC"/>
    <w:rsid w:val="0010588E"/>
    <w:rsid w:val="00121D04"/>
    <w:rsid w:val="00125DDE"/>
    <w:rsid w:val="0015739B"/>
    <w:rsid w:val="001F2116"/>
    <w:rsid w:val="00206D1B"/>
    <w:rsid w:val="00293BE0"/>
    <w:rsid w:val="002C26F1"/>
    <w:rsid w:val="002E1BEB"/>
    <w:rsid w:val="002E686E"/>
    <w:rsid w:val="0030158D"/>
    <w:rsid w:val="0032224B"/>
    <w:rsid w:val="00322522"/>
    <w:rsid w:val="00336314"/>
    <w:rsid w:val="00344A09"/>
    <w:rsid w:val="003477C3"/>
    <w:rsid w:val="00363BB5"/>
    <w:rsid w:val="00372120"/>
    <w:rsid w:val="00376495"/>
    <w:rsid w:val="003859E2"/>
    <w:rsid w:val="003A1F61"/>
    <w:rsid w:val="003B6653"/>
    <w:rsid w:val="003D5068"/>
    <w:rsid w:val="00405AD7"/>
    <w:rsid w:val="004417D9"/>
    <w:rsid w:val="00466657"/>
    <w:rsid w:val="00471B84"/>
    <w:rsid w:val="0047709A"/>
    <w:rsid w:val="004B62CE"/>
    <w:rsid w:val="004D4CA6"/>
    <w:rsid w:val="004D6071"/>
    <w:rsid w:val="00513B86"/>
    <w:rsid w:val="00566627"/>
    <w:rsid w:val="00571650"/>
    <w:rsid w:val="00587E7E"/>
    <w:rsid w:val="00595784"/>
    <w:rsid w:val="006304D4"/>
    <w:rsid w:val="00654366"/>
    <w:rsid w:val="0066367E"/>
    <w:rsid w:val="00675E46"/>
    <w:rsid w:val="006D058F"/>
    <w:rsid w:val="006D1AA0"/>
    <w:rsid w:val="006D3586"/>
    <w:rsid w:val="00701AEB"/>
    <w:rsid w:val="00720568"/>
    <w:rsid w:val="00736511"/>
    <w:rsid w:val="00754670"/>
    <w:rsid w:val="00760C45"/>
    <w:rsid w:val="00761CE3"/>
    <w:rsid w:val="00770882"/>
    <w:rsid w:val="007B68E8"/>
    <w:rsid w:val="007E5037"/>
    <w:rsid w:val="007F0584"/>
    <w:rsid w:val="00865DF8"/>
    <w:rsid w:val="008710C0"/>
    <w:rsid w:val="008977A8"/>
    <w:rsid w:val="008C6F04"/>
    <w:rsid w:val="008E5508"/>
    <w:rsid w:val="009013B8"/>
    <w:rsid w:val="0090201F"/>
    <w:rsid w:val="00903B2F"/>
    <w:rsid w:val="00921A2B"/>
    <w:rsid w:val="009D54D2"/>
    <w:rsid w:val="009F60D1"/>
    <w:rsid w:val="00A2239D"/>
    <w:rsid w:val="00A416E8"/>
    <w:rsid w:val="00A51853"/>
    <w:rsid w:val="00A960E2"/>
    <w:rsid w:val="00A9794B"/>
    <w:rsid w:val="00AD571F"/>
    <w:rsid w:val="00AF4DEC"/>
    <w:rsid w:val="00B066D6"/>
    <w:rsid w:val="00B127F4"/>
    <w:rsid w:val="00B1615E"/>
    <w:rsid w:val="00B5412F"/>
    <w:rsid w:val="00B547AA"/>
    <w:rsid w:val="00BA17BD"/>
    <w:rsid w:val="00BA4D51"/>
    <w:rsid w:val="00BA50FC"/>
    <w:rsid w:val="00BB6443"/>
    <w:rsid w:val="00BF444B"/>
    <w:rsid w:val="00C04515"/>
    <w:rsid w:val="00C062AD"/>
    <w:rsid w:val="00C06A01"/>
    <w:rsid w:val="00C10363"/>
    <w:rsid w:val="00C126E5"/>
    <w:rsid w:val="00C30052"/>
    <w:rsid w:val="00C77447"/>
    <w:rsid w:val="00C83782"/>
    <w:rsid w:val="00CC0A12"/>
    <w:rsid w:val="00CD0121"/>
    <w:rsid w:val="00CE3C71"/>
    <w:rsid w:val="00CF743B"/>
    <w:rsid w:val="00D25FDF"/>
    <w:rsid w:val="00DD26A8"/>
    <w:rsid w:val="00DD47B4"/>
    <w:rsid w:val="00DD582B"/>
    <w:rsid w:val="00E10E7F"/>
    <w:rsid w:val="00E56AF8"/>
    <w:rsid w:val="00E7724C"/>
    <w:rsid w:val="00EF5CC0"/>
    <w:rsid w:val="00F21310"/>
    <w:rsid w:val="00F44894"/>
    <w:rsid w:val="00F50B73"/>
    <w:rsid w:val="00F843FA"/>
    <w:rsid w:val="00F92956"/>
    <w:rsid w:val="00FB602C"/>
    <w:rsid w:val="00FE067D"/>
    <w:rsid w:val="00FF2EFB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369F6"/>
  <w15:docId w15:val="{318C2E90-575B-4594-9BEF-5DD7DB7A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67E"/>
    <w:rPr>
      <w:sz w:val="24"/>
      <w:szCs w:val="24"/>
    </w:rPr>
  </w:style>
  <w:style w:type="paragraph" w:styleId="1">
    <w:name w:val="heading 1"/>
    <w:basedOn w:val="a"/>
    <w:next w:val="a"/>
    <w:qFormat/>
    <w:rsid w:val="0090201F"/>
    <w:pPr>
      <w:keepNext/>
      <w:shd w:val="clear" w:color="auto" w:fill="FFFFFF"/>
      <w:spacing w:before="1670" w:line="360" w:lineRule="auto"/>
      <w:ind w:right="58"/>
      <w:jc w:val="center"/>
      <w:outlineLvl w:val="0"/>
    </w:pPr>
    <w:rPr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6367E"/>
    <w:pPr>
      <w:spacing w:line="360" w:lineRule="auto"/>
      <w:jc w:val="both"/>
    </w:pPr>
  </w:style>
  <w:style w:type="paragraph" w:styleId="a4">
    <w:name w:val="Balloon Text"/>
    <w:basedOn w:val="a"/>
    <w:semiHidden/>
    <w:rsid w:val="00E56AF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843FA"/>
    <w:pPr>
      <w:widowControl w:val="0"/>
      <w:autoSpaceDE w:val="0"/>
      <w:autoSpaceDN w:val="0"/>
      <w:ind w:left="16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5AAC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rsid w:val="00085AA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5AAC"/>
    <w:rPr>
      <w:color w:val="605E5C"/>
      <w:shd w:val="clear" w:color="auto" w:fill="E1DFDD"/>
    </w:rPr>
  </w:style>
  <w:style w:type="table" w:styleId="a6">
    <w:name w:val="Table Grid"/>
    <w:basedOn w:val="a1"/>
    <w:rsid w:val="0008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Μαρία Πετράκη</cp:lastModifiedBy>
  <cp:revision>13</cp:revision>
  <cp:lastPrinted>2025-02-12T08:54:00Z</cp:lastPrinted>
  <dcterms:created xsi:type="dcterms:W3CDTF">2025-02-10T10:48:00Z</dcterms:created>
  <dcterms:modified xsi:type="dcterms:W3CDTF">2025-02-12T09:22:00Z</dcterms:modified>
</cp:coreProperties>
</file>